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360"/>
        <w:contextualSpacing w:val="0"/>
      </w:pPr>
      <w:r w:rsidRPr="00000000" w:rsidR="00000000" w:rsidDel="00000000">
        <w:drawing>
          <wp:inline distR="114300" distT="114300" distB="114300" distL="114300">
            <wp:extent cy="695325" cx="2219325"/>
            <wp:effectExtent t="0" b="0" r="0" l="0"/>
            <wp:docPr id="1" name="image00.png" descr="NotismLogo-72-DPI.png"/>
            <a:graphic>
              <a:graphicData uri="http://schemas.openxmlformats.org/drawingml/2006/picture">
                <pic:pic>
                  <pic:nvPicPr>
                    <pic:cNvPr id="0" name="image00.png" descr="NotismLogo-72-DPI.png"/>
                    <pic:cNvPicPr preferRelativeResize="0"/>
                  </pic:nvPicPr>
                  <pic:blipFill>
                    <a:blip r:embed="rId5"/>
                    <a:srcRect t="0" b="0" r="0" l="0"/>
                    <a:stretch>
                      <a:fillRect/>
                    </a:stretch>
                  </pic:blipFill>
                  <pic:spPr>
                    <a:xfrm>
                      <a:ext cy="695325" cx="2219325"/>
                    </a:xfrm>
                    <a:prstGeom prst="rect"/>
                    <a:ln/>
                  </pic:spPr>
                </pic:pic>
              </a:graphicData>
            </a:graphic>
          </wp:inline>
        </w:drawing>
      </w: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t xml:space="preserve">August </w:t>
      </w:r>
      <w:r w:rsidRPr="00000000" w:rsidR="00000000" w:rsidDel="00000000">
        <w:rPr>
          <w:rtl w:val="0"/>
        </w:rPr>
        <w:t xml:space="preserve">, 2014</w:t>
      </w:r>
    </w:p>
    <w:p w:rsidP="00000000" w:rsidRPr="00000000" w:rsidR="00000000" w:rsidDel="00000000" w:rsidRDefault="00000000">
      <w:pPr>
        <w:spacing w:lineRule="auto" w:line="360"/>
        <w:contextualSpacing w:val="0"/>
      </w:pPr>
      <w:r w:rsidRPr="00000000" w:rsidR="00000000" w:rsidDel="00000000">
        <w:rPr>
          <w:rtl w:val="0"/>
        </w:rPr>
        <w:t xml:space="preserve">PRESS RELEASE</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GERMAN STARTUP NOTISM LAUNCHES THE WORLD'S FIRST REALTIME DESIGN AND VIDEO COLLABORATION PLATFORM</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t xml:space="preserve">Hamburg based collaboration platform NOTISM adds innovative realtime video collaboration solution to its highly successful design suite. Now teams across all creative industries (design, advertising, media, entertainment, technology, architecture etc.) can share and review designs and videos in a simple, effective and streamlined manner. </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t xml:space="preserve">“Video is the predominant media format in the world, so it made sense to develop a tool where producers, animation artists, directors and editors can leave feedback notes and sketches directly on the video timeline”, says Jan Riecke, CEO and co-founder of NOTISM. NOTISM´s video collaboration feature works seamlessly on all desktops, tablets and smartphones and in Chrome, Safari and Firefox. Users can also review videos from other sources like Dropbox,</w:t>
      </w:r>
      <w:r w:rsidRPr="00000000" w:rsidR="00000000" w:rsidDel="00000000">
        <w:rPr>
          <w:color w:val="6aa84f"/>
          <w:rtl w:val="0"/>
        </w:rPr>
        <w:t xml:space="preserve"> </w:t>
      </w:r>
      <w:r w:rsidRPr="00000000" w:rsidR="00000000" w:rsidDel="00000000">
        <w:rPr>
          <w:rtl w:val="0"/>
        </w:rPr>
        <w:t xml:space="preserve">AWS or their own server.</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t xml:space="preserve">NOTISM was launched in June 2013 by designer Jan Riecke and developer Hannes Höß as a design feedback platform to review design mockups with team members and clients. “We asked ourselves how people in creative businesses organize their workflow and how we can make their job easier and save them time and money”, says Jan Riecke. Jan Riecke and Hannes Höß have been working together for over 12 years as a digital production team for clients like Unilever, Honda and T-Com. Hannes Höss also co-founded HotGloo (</w:t>
      </w:r>
      <w:hyperlink r:id="rId6">
        <w:r w:rsidRPr="00000000" w:rsidR="00000000" w:rsidDel="00000000">
          <w:rPr>
            <w:color w:val="1155cc"/>
            <w:u w:val="single"/>
            <w:rtl w:val="0"/>
          </w:rPr>
          <w:t xml:space="preserve">www.hotgloo.com</w:t>
        </w:r>
      </w:hyperlink>
      <w:r w:rsidRPr="00000000" w:rsidR="00000000" w:rsidDel="00000000">
        <w:rPr>
          <w:rtl w:val="0"/>
        </w:rPr>
        <w:t xml:space="preserve">), a successful wireframe UX prototyping tool in 2009.</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t xml:space="preserve">Less than 12 months after its launch NOTISM was nominated as “App of the Year 2014” by .NET magazine and featured by Forbes Magazine (“33 Great Apps And Tools For Marketing Professionals ”), Awwwards (“10 Cloud-Based UX Design Tools to try in 2013”), The Next Web and many others.</w:t>
      </w:r>
    </w:p>
    <w:p w:rsidP="00000000" w:rsidRPr="00000000" w:rsidR="00000000" w:rsidDel="00000000" w:rsidRDefault="00000000">
      <w:pPr>
        <w:spacing w:lineRule="auto" w:line="360"/>
        <w:contextualSpacing w:val="0"/>
      </w:pPr>
      <w:r w:rsidRPr="00000000" w:rsidR="00000000" w:rsidDel="00000000">
        <w:rPr>
          <w:rtl w:val="0"/>
        </w:rPr>
        <w:t xml:space="preserve">NOTISM is used by companies and institutions in Europe, North America and Australia, e.g. Harvard University, MoMa, Lowe and Partners, Hyper Island and SinnerSchrader.</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As the world's first realtime design and video collaboration platform NOTISM now features:</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Video and Design Collaboration</w:t>
      </w:r>
    </w:p>
    <w:p w:rsidP="00000000" w:rsidRPr="00000000" w:rsidR="00000000" w:rsidDel="00000000" w:rsidRDefault="00000000">
      <w:pPr>
        <w:spacing w:lineRule="auto" w:line="360"/>
        <w:contextualSpacing w:val="0"/>
      </w:pPr>
      <w:r w:rsidRPr="00000000" w:rsidR="00000000" w:rsidDel="00000000">
        <w:rPr>
          <w:rtl w:val="0"/>
        </w:rPr>
        <w:t xml:space="preserve">Share, review and sign-off videos and designs with team members and clients.</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jc w:val="both"/>
      </w:pPr>
      <w:r w:rsidRPr="00000000" w:rsidR="00000000" w:rsidDel="00000000">
        <w:rPr>
          <w:b w:val="1"/>
          <w:rtl w:val="0"/>
        </w:rPr>
        <w:t xml:space="preserve">Precise Feedback</w:t>
      </w:r>
    </w:p>
    <w:p w:rsidP="00000000" w:rsidRPr="00000000" w:rsidR="00000000" w:rsidDel="00000000" w:rsidRDefault="00000000">
      <w:pPr>
        <w:spacing w:lineRule="auto" w:line="360"/>
        <w:contextualSpacing w:val="0"/>
      </w:pPr>
      <w:r w:rsidRPr="00000000" w:rsidR="00000000" w:rsidDel="00000000">
        <w:rPr>
          <w:rtl w:val="0"/>
        </w:rPr>
        <w:t xml:space="preserve">Create notes and sketches directly on the content.</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Instant Live Notifications</w:t>
      </w:r>
    </w:p>
    <w:p w:rsidP="00000000" w:rsidRPr="00000000" w:rsidR="00000000" w:rsidDel="00000000" w:rsidRDefault="00000000">
      <w:pPr>
        <w:spacing w:lineRule="auto" w:line="360"/>
        <w:contextualSpacing w:val="0"/>
      </w:pPr>
      <w:r w:rsidRPr="00000000" w:rsidR="00000000" w:rsidDel="00000000">
        <w:rPr>
          <w:rtl w:val="0"/>
        </w:rPr>
        <w:t xml:space="preserve">Get realtime feedback notifications from co-workers and clients.</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Smart Versioning</w:t>
      </w:r>
    </w:p>
    <w:p w:rsidP="00000000" w:rsidRPr="00000000" w:rsidR="00000000" w:rsidDel="00000000" w:rsidRDefault="00000000">
      <w:pPr>
        <w:spacing w:lineRule="auto" w:line="360"/>
        <w:contextualSpacing w:val="0"/>
      </w:pPr>
      <w:r w:rsidRPr="00000000" w:rsidR="00000000" w:rsidDel="00000000">
        <w:rPr>
          <w:rtl w:val="0"/>
        </w:rPr>
        <w:t xml:space="preserve">Upload different versions of designs &amp; videos and easily switch back and forth.</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Quick Prototyping</w:t>
      </w:r>
    </w:p>
    <w:p w:rsidP="00000000" w:rsidRPr="00000000" w:rsidR="00000000" w:rsidDel="00000000" w:rsidRDefault="00000000">
      <w:pPr>
        <w:spacing w:lineRule="auto" w:line="360"/>
        <w:contextualSpacing w:val="0"/>
      </w:pPr>
      <w:r w:rsidRPr="00000000" w:rsidR="00000000" w:rsidDel="00000000">
        <w:rPr>
          <w:rtl w:val="0"/>
        </w:rPr>
        <w:t xml:space="preserve">Turn static screens into interactive prototypes without a line of code.</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Solid Task Management</w:t>
      </w:r>
    </w:p>
    <w:p w:rsidP="00000000" w:rsidRPr="00000000" w:rsidR="00000000" w:rsidDel="00000000" w:rsidRDefault="00000000">
      <w:pPr>
        <w:spacing w:lineRule="auto" w:line="360"/>
        <w:contextualSpacing w:val="0"/>
      </w:pPr>
      <w:r w:rsidRPr="00000000" w:rsidR="00000000" w:rsidDel="00000000">
        <w:rPr>
          <w:rtl w:val="0"/>
        </w:rPr>
        <w:t xml:space="preserve">Assign to-do's directly in NOTISM or connect with Basecamp or Asana.</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Enhanced Security (SSL)</w:t>
      </w:r>
    </w:p>
    <w:p w:rsidP="00000000" w:rsidRPr="00000000" w:rsidR="00000000" w:rsidDel="00000000" w:rsidRDefault="00000000">
      <w:pPr>
        <w:spacing w:lineRule="auto" w:line="360"/>
        <w:contextualSpacing w:val="0"/>
      </w:pPr>
      <w:r w:rsidRPr="00000000" w:rsidR="00000000" w:rsidDel="00000000">
        <w:rPr>
          <w:rtl w:val="0"/>
        </w:rPr>
        <w:t xml:space="preserve">All data is written to multiple disks and backed up daily in multiple locations.</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t xml:space="preserve">Early customers are full of praise for the new video collaboration feature. “Notism completely changed the way we review &amp; sign off motion work”, says Patrick Sturm, Founder of Austrian multidisciplinary design studio EATMYDEAR (</w:t>
      </w:r>
      <w:hyperlink r:id="rId7">
        <w:r w:rsidRPr="00000000" w:rsidR="00000000" w:rsidDel="00000000">
          <w:rPr>
            <w:color w:val="1155cc"/>
            <w:u w:val="single"/>
            <w:rtl w:val="0"/>
          </w:rPr>
          <w:t xml:space="preserve">www.eatmydear.com</w:t>
        </w:r>
      </w:hyperlink>
      <w:r w:rsidRPr="00000000" w:rsidR="00000000" w:rsidDel="00000000">
        <w:rPr>
          <w:rtl w:val="0"/>
        </w:rPr>
        <w:t xml:space="preserve">). </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t xml:space="preserve">Noel Smetanig, Design Director at Deepend (</w:t>
      </w:r>
      <w:hyperlink r:id="rId8">
        <w:r w:rsidRPr="00000000" w:rsidR="00000000" w:rsidDel="00000000">
          <w:rPr>
            <w:color w:val="1155cc"/>
            <w:u w:val="single"/>
            <w:rtl w:val="0"/>
          </w:rPr>
          <w:t xml:space="preserve">www.deepend.com.au</w:t>
        </w:r>
      </w:hyperlink>
      <w:r w:rsidRPr="00000000" w:rsidR="00000000" w:rsidDel="00000000">
        <w:rPr>
          <w:rtl w:val="0"/>
        </w:rPr>
        <w:t xml:space="preserve">), a creative agency from Australia, adds: “Seeing what our team is working on and at what stage a video project is streamlines our workflow and makes the whole process very transparent.”</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Pricing for NOTISM ranges from USD 9 to 142 per month, depending on the number of active projects.</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Link</w:t>
      </w:r>
      <w:r w:rsidRPr="00000000" w:rsidR="00000000" w:rsidDel="00000000">
        <w:rPr>
          <w:rtl w:val="0"/>
        </w:rPr>
        <w:t xml:space="preserve"> :</w:t>
      </w:r>
    </w:p>
    <w:p w:rsidP="00000000" w:rsidRPr="00000000" w:rsidR="00000000" w:rsidDel="00000000" w:rsidRDefault="00000000">
      <w:pPr>
        <w:spacing w:lineRule="auto" w:line="360"/>
        <w:contextualSpacing w:val="0"/>
      </w:pPr>
      <w:r w:rsidRPr="00000000" w:rsidR="00000000" w:rsidDel="00000000">
        <w:rPr>
          <w:rtl w:val="0"/>
        </w:rPr>
        <w:t xml:space="preserve">www.notism.io</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For further information (press kit, screenshots) please visit:</w:t>
      </w:r>
    </w:p>
    <w:p w:rsidP="00000000" w:rsidRPr="00000000" w:rsidR="00000000" w:rsidDel="00000000" w:rsidRDefault="00000000">
      <w:pPr>
        <w:spacing w:lineRule="auto" w:line="360"/>
        <w:contextualSpacing w:val="0"/>
      </w:pPr>
      <w:hyperlink r:id="rId9">
        <w:r w:rsidRPr="00000000" w:rsidR="00000000" w:rsidDel="00000000">
          <w:rPr>
            <w:color w:val="1155cc"/>
            <w:u w:val="single"/>
            <w:rtl w:val="0"/>
          </w:rPr>
          <w:t xml:space="preserve">www.notism.io/Notism-presskit-EN.zip</w:t>
        </w:r>
      </w:hyperlink>
      <w:r w:rsidRPr="00000000" w:rsidR="00000000" w:rsidDel="00000000">
        <w:rPr>
          <w:rtl w:val="0"/>
        </w:rPr>
        <w:t xml:space="preserve"> </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b w:val="1"/>
          <w:rtl w:val="0"/>
        </w:rPr>
        <w:t xml:space="preserve">Any questions or comments? Then don ́t hesitate to drop us a line or give us a call:</w:t>
      </w:r>
    </w:p>
    <w:p w:rsidP="00000000" w:rsidRPr="00000000" w:rsidR="00000000" w:rsidDel="00000000" w:rsidRDefault="00000000">
      <w:pPr>
        <w:spacing w:lineRule="auto" w:line="360"/>
        <w:contextualSpacing w:val="0"/>
      </w:pPr>
      <w:r w:rsidRPr="00000000" w:rsidR="00000000" w:rsidDel="00000000">
        <w:rPr>
          <w:rtl w:val="0"/>
        </w:rPr>
        <w:t xml:space="preserve">Jan Riecke, CEO &amp; Co-Founder</w:t>
      </w:r>
    </w:p>
    <w:p w:rsidP="00000000" w:rsidRPr="00000000" w:rsidR="00000000" w:rsidDel="00000000" w:rsidRDefault="00000000">
      <w:pPr>
        <w:spacing w:lineRule="auto" w:line="360"/>
        <w:contextualSpacing w:val="0"/>
      </w:pPr>
      <w:hyperlink r:id="rId10">
        <w:r w:rsidRPr="00000000" w:rsidR="00000000" w:rsidDel="00000000">
          <w:rPr>
            <w:color w:val="1155cc"/>
            <w:u w:val="single"/>
            <w:rtl w:val="0"/>
          </w:rPr>
          <w:t xml:space="preserve">jan@notism.io</w:t>
        </w:r>
      </w:hyperlink>
      <w:r w:rsidRPr="00000000" w:rsidR="00000000" w:rsidDel="00000000">
        <w:rPr>
          <w:rtl w:val="0"/>
        </w:rPr>
        <w:t xml:space="preserve"> </w:t>
      </w:r>
    </w:p>
    <w:p w:rsidP="00000000" w:rsidRPr="00000000" w:rsidR="00000000" w:rsidDel="00000000" w:rsidRDefault="00000000">
      <w:pPr>
        <w:spacing w:lineRule="auto" w:line="360"/>
        <w:contextualSpacing w:val="0"/>
      </w:pPr>
      <w:r w:rsidRPr="00000000" w:rsidR="00000000" w:rsidDel="00000000">
        <w:rPr>
          <w:rtl w:val="0"/>
        </w:rPr>
        <w:t xml:space="preserve">+49 (0) 157 76 82 60 28</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spacing w:lineRule="auto" w:line="360"/>
        <w:contextualSpacing w:val="0"/>
      </w:pPr>
      <w:r w:rsidRPr="00000000" w:rsidR="00000000" w:rsidDel="00000000">
        <w:rPr>
          <w:rtl w:val="0"/>
        </w:rPr>
        <w:t xml:space="preserve">NOTISM | HarborNation UG</w:t>
      </w:r>
    </w:p>
    <w:p w:rsidP="00000000" w:rsidRPr="00000000" w:rsidR="00000000" w:rsidDel="00000000" w:rsidRDefault="00000000">
      <w:pPr>
        <w:spacing w:lineRule="auto" w:line="360"/>
        <w:contextualSpacing w:val="0"/>
      </w:pPr>
      <w:r w:rsidRPr="00000000" w:rsidR="00000000" w:rsidDel="00000000">
        <w:rPr>
          <w:rtl w:val="0"/>
        </w:rPr>
        <w:t xml:space="preserve">Bogenstrasse 54a</w:t>
      </w:r>
    </w:p>
    <w:p w:rsidP="00000000" w:rsidRPr="00000000" w:rsidR="00000000" w:rsidDel="00000000" w:rsidRDefault="00000000">
      <w:pPr>
        <w:spacing w:lineRule="auto" w:line="360"/>
        <w:contextualSpacing w:val="0"/>
      </w:pPr>
      <w:r w:rsidRPr="00000000" w:rsidR="00000000" w:rsidDel="00000000">
        <w:rPr>
          <w:rtl w:val="0"/>
        </w:rPr>
        <w:t xml:space="preserve">22144 Hamburg</w:t>
      </w:r>
    </w:p>
    <w:p w:rsidP="00000000" w:rsidRPr="00000000" w:rsidR="00000000" w:rsidDel="00000000" w:rsidRDefault="00000000">
      <w:pPr>
        <w:spacing w:lineRule="auto" w:line="360"/>
        <w:contextualSpacing w:val="0"/>
      </w:pPr>
      <w:r w:rsidRPr="00000000" w:rsidR="00000000" w:rsidDel="00000000">
        <w:rPr>
          <w:rtl w:val="0"/>
        </w:rPr>
        <w:t xml:space="preserve">Germany</w:t>
      </w:r>
    </w:p>
    <w:p w:rsidP="00000000" w:rsidRPr="00000000" w:rsidR="00000000" w:rsidDel="00000000" w:rsidRDefault="00000000">
      <w:pPr>
        <w:spacing w:lineRule="auto" w:line="360"/>
        <w:contextualSpacing w:val="0"/>
      </w:pPr>
      <w:hyperlink r:id="rId11">
        <w:r w:rsidRPr="00000000" w:rsidR="00000000" w:rsidDel="00000000">
          <w:rPr>
            <w:color w:val="1155cc"/>
            <w:u w:val="single"/>
            <w:rtl w:val="0"/>
          </w:rPr>
          <w:t xml:space="preserve">www.notism.io</w:t>
        </w:r>
      </w:hyperlink>
      <w:r w:rsidRPr="00000000" w:rsidR="00000000" w:rsidDel="00000000">
        <w:rPr>
          <w:rtl w:val="0"/>
        </w:rPr>
        <w:t xml:space="preserve"> </w:t>
      </w:r>
    </w:p>
    <w:p w:rsidP="00000000" w:rsidRPr="00000000" w:rsidR="00000000" w:rsidDel="00000000" w:rsidRDefault="00000000">
      <w:pPr>
        <w:spacing w:lineRule="auto" w:line="360"/>
        <w:contextualSpacing w:val="0"/>
      </w:pPr>
      <w:r w:rsidRPr="00000000" w:rsidR="00000000" w:rsidDel="00000000">
        <w:rPr>
          <w:rtl w:val="0"/>
        </w:rPr>
        <w:t xml:space="preserve">E-Mail: </w:t>
      </w:r>
      <w:hyperlink r:id="rId12">
        <w:r w:rsidRPr="00000000" w:rsidR="00000000" w:rsidDel="00000000">
          <w:rPr>
            <w:color w:val="1155cc"/>
            <w:u w:val="single"/>
            <w:rtl w:val="0"/>
          </w:rPr>
          <w:t xml:space="preserve">info@notism.io</w:t>
        </w:r>
      </w:hyperlink>
      <w:r w:rsidRPr="00000000" w:rsidR="00000000" w:rsidDel="00000000">
        <w:rPr>
          <w:rtl w:val="0"/>
        </w:rPr>
        <w:t xml:space="preserve"> </w:t>
      </w:r>
    </w:p>
    <w:p w:rsidP="00000000" w:rsidRPr="00000000" w:rsidR="00000000" w:rsidDel="00000000" w:rsidRDefault="00000000">
      <w:pPr>
        <w:spacing w:lineRule="auto" w:line="360"/>
        <w:contextualSpacing w:val="0"/>
      </w:pPr>
      <w:r w:rsidRPr="00000000" w:rsidR="00000000" w:rsidDel="00000000">
        <w:rPr>
          <w:rtl w:val="0"/>
        </w:rPr>
        <w:t xml:space="preserve">Twitter: </w:t>
      </w:r>
      <w:hyperlink r:id="rId13">
        <w:r w:rsidRPr="00000000" w:rsidR="00000000" w:rsidDel="00000000">
          <w:rPr>
            <w:color w:val="1155cc"/>
            <w:u w:val="single"/>
            <w:rtl w:val="0"/>
          </w:rPr>
          <w:t xml:space="preserve">http://twitter.com/notismapp</w:t>
        </w:r>
      </w:hyperlink>
      <w:r w:rsidRPr="00000000" w:rsidR="00000000" w:rsidDel="00000000">
        <w:rPr>
          <w:rtl w:val="0"/>
        </w:rPr>
        <w:t xml:space="preserve"> </w:t>
      </w:r>
    </w:p>
    <w:p w:rsidP="00000000" w:rsidRPr="00000000" w:rsidR="00000000" w:rsidDel="00000000" w:rsidRDefault="00000000">
      <w:pPr>
        <w:spacing w:lineRule="auto" w:line="360"/>
        <w:contextualSpacing w:val="0"/>
      </w:pPr>
      <w:r w:rsidRPr="00000000" w:rsidR="00000000" w:rsidDel="00000000">
        <w:rPr>
          <w:rtl w:val="0"/>
        </w:rPr>
        <w:t xml:space="preserve">Facebook: </w:t>
      </w:r>
      <w:hyperlink r:id="rId14">
        <w:r w:rsidRPr="00000000" w:rsidR="00000000" w:rsidDel="00000000">
          <w:rPr>
            <w:i w:val="1"/>
            <w:color w:val="1155cc"/>
            <w:u w:val="single"/>
            <w:rtl w:val="0"/>
          </w:rPr>
          <w:t xml:space="preserve">www.facebook.com/notismapp</w:t>
        </w:r>
      </w:hyperlink>
      <w:r w:rsidRPr="00000000" w:rsidR="00000000" w:rsidDel="00000000">
        <w:rPr>
          <w:i w:val="1"/>
          <w:rtl w:val="0"/>
        </w:rPr>
        <w:t xml:space="preserve"> </w:t>
      </w:r>
    </w:p>
    <w:p w:rsidP="00000000" w:rsidRPr="00000000" w:rsidR="00000000" w:rsidDel="00000000" w:rsidRDefault="00000000">
      <w:pPr>
        <w:spacing w:lineRule="auto" w:line="36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http://www.facebook.com/notismapp" Type="http://schemas.openxmlformats.org/officeDocument/2006/relationships/hyperlink" TargetMode="External" Id="rId14"/><Relationship Target="fontTable.xml" Type="http://schemas.openxmlformats.org/officeDocument/2006/relationships/fontTable" Id="rId2"/><Relationship Target="mailto:info@notism.io" Type="http://schemas.openxmlformats.org/officeDocument/2006/relationships/hyperlink" TargetMode="External" Id="rId12"/><Relationship Target="http://twitter.com/notismapp" Type="http://schemas.openxmlformats.org/officeDocument/2006/relationships/hyperlink" TargetMode="External" Id="rId13"/><Relationship Target="settings.xml" Type="http://schemas.openxmlformats.org/officeDocument/2006/relationships/settings" Id="rId1"/><Relationship Target="styles.xml" Type="http://schemas.openxmlformats.org/officeDocument/2006/relationships/styles" Id="rId4"/><Relationship Target="mailto:jan@notism.io" Type="http://schemas.openxmlformats.org/officeDocument/2006/relationships/hyperlink" TargetMode="External" Id="rId10"/><Relationship Target="numbering.xml" Type="http://schemas.openxmlformats.org/officeDocument/2006/relationships/numbering" Id="rId3"/><Relationship Target="http://www.notism.io" Type="http://schemas.openxmlformats.org/officeDocument/2006/relationships/hyperlink" TargetMode="External" Id="rId11"/><Relationship Target="http://www.notism.io/Notism-presskit-EN.zip" Type="http://schemas.openxmlformats.org/officeDocument/2006/relationships/hyperlink" TargetMode="External" Id="rId9"/><Relationship Target="http://www.hotgloo.com" Type="http://schemas.openxmlformats.org/officeDocument/2006/relationships/hyperlink" TargetMode="External" Id="rId6"/><Relationship Target="media/image00.png" Type="http://schemas.openxmlformats.org/officeDocument/2006/relationships/image" Id="rId5"/><Relationship Target="http://www.deepend.com.au" Type="http://schemas.openxmlformats.org/officeDocument/2006/relationships/hyperlink" TargetMode="External" Id="rId8"/><Relationship Target="http://www.eatmydear.com"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Notism Press Release - EN.docx</dc:title>
</cp:coreProperties>
</file>